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08256" w14:textId="77777777" w:rsidR="00695690" w:rsidRDefault="00695690" w:rsidP="00694B37">
      <w:pPr>
        <w:rPr>
          <w:b/>
          <w:bCs/>
        </w:rPr>
      </w:pPr>
    </w:p>
    <w:p w14:paraId="1E0D466E" w14:textId="7B0DFFF0" w:rsidR="00D72209" w:rsidRDefault="00D72209" w:rsidP="00694B37">
      <w:pPr>
        <w:rPr>
          <w:b/>
          <w:bCs/>
        </w:rPr>
      </w:pPr>
      <w:r w:rsidRPr="00D72209">
        <w:rPr>
          <w:b/>
          <w:bCs/>
        </w:rPr>
        <w:t xml:space="preserve">ATA DA </w:t>
      </w:r>
      <w:r>
        <w:rPr>
          <w:b/>
          <w:bCs/>
        </w:rPr>
        <w:t>17</w:t>
      </w:r>
      <w:r w:rsidRPr="00D72209">
        <w:rPr>
          <w:b/>
          <w:bCs/>
        </w:rPr>
        <w:t xml:space="preserve">ª REUNIÃO ORDINÁRIA PRESENCIAL       </w:t>
      </w:r>
    </w:p>
    <w:p w14:paraId="4EFECBE9" w14:textId="77777777" w:rsidR="00D72209" w:rsidRDefault="00694B37" w:rsidP="00694B37">
      <w:r w:rsidRPr="00694B37">
        <w:rPr>
          <w:b/>
          <w:bCs/>
        </w:rPr>
        <w:t>Data:</w:t>
      </w:r>
      <w:r w:rsidRPr="00694B37">
        <w:t> </w:t>
      </w:r>
      <w:r>
        <w:t>09/04/2024</w:t>
      </w:r>
      <w:r w:rsidRPr="00694B37">
        <w:br/>
      </w:r>
      <w:r w:rsidRPr="00694B37">
        <w:rPr>
          <w:b/>
          <w:bCs/>
        </w:rPr>
        <w:t>Horário:</w:t>
      </w:r>
      <w:r w:rsidRPr="00694B37">
        <w:t> </w:t>
      </w:r>
      <w:r>
        <w:t>Das 19h30 às 21:30</w:t>
      </w:r>
    </w:p>
    <w:p w14:paraId="4CD5303F" w14:textId="6CB3F65A" w:rsidR="00694B37" w:rsidRPr="00694B37" w:rsidRDefault="00694B37" w:rsidP="00694B37">
      <w:r w:rsidRPr="00694B37">
        <w:rPr>
          <w:b/>
          <w:bCs/>
        </w:rPr>
        <w:t>Local:</w:t>
      </w:r>
      <w:r w:rsidRPr="00694B37">
        <w:t> </w:t>
      </w:r>
      <w:r>
        <w:t>Subprefeitura Santana Tucuruvi</w:t>
      </w:r>
      <w:r w:rsidRPr="00694B37">
        <w:br/>
      </w:r>
      <w:r w:rsidRPr="00694B37">
        <w:rPr>
          <w:b/>
          <w:bCs/>
        </w:rPr>
        <w:t>Participantes:</w:t>
      </w:r>
      <w:r w:rsidRPr="00694B37">
        <w:t> </w:t>
      </w:r>
      <w:r>
        <w:t xml:space="preserve">Conselheiras Lane Lee, Camila Patricio e Neuza </w:t>
      </w:r>
    </w:p>
    <w:p w14:paraId="29A8B88E" w14:textId="77777777" w:rsidR="00694B37" w:rsidRPr="00694B37" w:rsidRDefault="00694B37" w:rsidP="00694B37">
      <w:pPr>
        <w:rPr>
          <w:b/>
          <w:bCs/>
        </w:rPr>
      </w:pPr>
      <w:r w:rsidRPr="00694B37">
        <w:rPr>
          <w:b/>
          <w:bCs/>
        </w:rPr>
        <w:t>Pautas Discutidas:</w:t>
      </w:r>
    </w:p>
    <w:p w14:paraId="48BCE6FE" w14:textId="77777777" w:rsidR="00694B37" w:rsidRPr="00694B37" w:rsidRDefault="00694B37" w:rsidP="00694B37">
      <w:pPr>
        <w:numPr>
          <w:ilvl w:val="0"/>
          <w:numId w:val="1"/>
        </w:numPr>
      </w:pPr>
      <w:r w:rsidRPr="00694B37">
        <w:rPr>
          <w:b/>
          <w:bCs/>
        </w:rPr>
        <w:t>Organização das Próximas Reuniões:</w:t>
      </w:r>
    </w:p>
    <w:p w14:paraId="11F67C16" w14:textId="77777777" w:rsidR="00694B37" w:rsidRPr="00694B37" w:rsidRDefault="00694B37" w:rsidP="00694B37">
      <w:pPr>
        <w:numPr>
          <w:ilvl w:val="1"/>
          <w:numId w:val="1"/>
        </w:numPr>
      </w:pPr>
      <w:r w:rsidRPr="00694B37">
        <w:t>Foi discutida a importância de estabelecer pautas específicas para as próximas reuniões, a fim de otimizar o tempo e garantir que todos os assuntos relevantes sejam tratados de maneira eficaz.</w:t>
      </w:r>
    </w:p>
    <w:p w14:paraId="38031B5B" w14:textId="2F0931C7" w:rsidR="00694B37" w:rsidRPr="00694B37" w:rsidRDefault="00694B37" w:rsidP="00694B37">
      <w:pPr>
        <w:numPr>
          <w:ilvl w:val="1"/>
          <w:numId w:val="1"/>
        </w:numPr>
      </w:pPr>
      <w:r w:rsidRPr="00694B37">
        <w:t xml:space="preserve">Foi decidido que as respostas para questões pendentes serão preparadas e apresentadas de forma </w:t>
      </w:r>
      <w:r w:rsidR="008B1FED">
        <w:t>organizada</w:t>
      </w:r>
      <w:r w:rsidRPr="00694B37">
        <w:t xml:space="preserve"> nas próximas </w:t>
      </w:r>
      <w:r w:rsidR="00695690">
        <w:t>reuniões</w:t>
      </w:r>
      <w:r w:rsidRPr="00694B37">
        <w:t>, para evitar quaisquer equívocos.</w:t>
      </w:r>
    </w:p>
    <w:p w14:paraId="5FE9EDAE" w14:textId="77777777" w:rsidR="00694B37" w:rsidRPr="00694B37" w:rsidRDefault="00694B37" w:rsidP="00694B37">
      <w:pPr>
        <w:numPr>
          <w:ilvl w:val="0"/>
          <w:numId w:val="1"/>
        </w:numPr>
      </w:pPr>
      <w:r w:rsidRPr="00694B37">
        <w:rPr>
          <w:b/>
          <w:bCs/>
        </w:rPr>
        <w:t>Andamento das Obras:</w:t>
      </w:r>
    </w:p>
    <w:p w14:paraId="2C501423" w14:textId="575FE4ED" w:rsidR="00694B37" w:rsidRPr="00694B37" w:rsidRDefault="00694B37" w:rsidP="00694B37">
      <w:pPr>
        <w:numPr>
          <w:ilvl w:val="1"/>
          <w:numId w:val="1"/>
        </w:numPr>
      </w:pPr>
      <w:r w:rsidRPr="00694B37">
        <w:t>Foram apresentadas atualizações sobre o andamento das obras de 2023</w:t>
      </w:r>
      <w:r>
        <w:t xml:space="preserve"> pelo Engenheiro Eduardo da Subprefeitura</w:t>
      </w:r>
      <w:r w:rsidRPr="00694B37">
        <w:t xml:space="preserve">, </w:t>
      </w:r>
      <w:r>
        <w:t xml:space="preserve">relatou que foi </w:t>
      </w:r>
      <w:r w:rsidR="00107190" w:rsidRPr="00694B37">
        <w:t>incluído</w:t>
      </w:r>
      <w:r w:rsidRPr="00694B37">
        <w:t xml:space="preserve"> a criação de vagas de estacionamento </w:t>
      </w:r>
      <w:r>
        <w:t>na estação do Metrô Santana</w:t>
      </w:r>
      <w:r w:rsidRPr="00694B37">
        <w:t xml:space="preserve"> e a manutenção da galeria da José Osório.</w:t>
      </w:r>
    </w:p>
    <w:p w14:paraId="17215A16" w14:textId="77777777" w:rsidR="00694B37" w:rsidRPr="00694B37" w:rsidRDefault="00694B37" w:rsidP="00694B37">
      <w:pPr>
        <w:numPr>
          <w:ilvl w:val="1"/>
          <w:numId w:val="1"/>
        </w:numPr>
      </w:pPr>
      <w:r w:rsidRPr="00694B37">
        <w:t>Destacou-se a importância da participação dos conselheiros na destinação de verbas para as obras escolhidas e votadas.</w:t>
      </w:r>
    </w:p>
    <w:p w14:paraId="6A3D30D9" w14:textId="633DED08" w:rsidR="00694B37" w:rsidRPr="00694B37" w:rsidRDefault="00694B37" w:rsidP="00694B37">
      <w:pPr>
        <w:numPr>
          <w:ilvl w:val="0"/>
          <w:numId w:val="1"/>
        </w:numPr>
      </w:pPr>
      <w:r w:rsidRPr="00694B37">
        <w:rPr>
          <w:b/>
          <w:bCs/>
        </w:rPr>
        <w:t>Processos de Contratação e Licitação:</w:t>
      </w:r>
    </w:p>
    <w:p w14:paraId="4887D6EA" w14:textId="77777777" w:rsidR="00694B37" w:rsidRPr="00694B37" w:rsidRDefault="00694B37" w:rsidP="00694B37">
      <w:pPr>
        <w:numPr>
          <w:ilvl w:val="1"/>
          <w:numId w:val="1"/>
        </w:numPr>
      </w:pPr>
      <w:r w:rsidRPr="00694B37">
        <w:t>Abordou-se a mudança nos processos de contratação e licitação, destacando-se a importância da transparência e da abertura desses processos ao público.</w:t>
      </w:r>
    </w:p>
    <w:p w14:paraId="1E4C9FEF" w14:textId="77777777" w:rsidR="00694B37" w:rsidRPr="00694B37" w:rsidRDefault="00694B37" w:rsidP="00694B37">
      <w:pPr>
        <w:numPr>
          <w:ilvl w:val="1"/>
          <w:numId w:val="1"/>
        </w:numPr>
      </w:pPr>
      <w:r w:rsidRPr="00694B37">
        <w:t>Discutiu-se a utilização da ata de registro de preços como uma modalidade eficaz para contratações de menor porte, devido à sua agilidade e aos descontos obtidos.</w:t>
      </w:r>
    </w:p>
    <w:p w14:paraId="7FBB19AF" w14:textId="77777777" w:rsidR="00694B37" w:rsidRPr="00694B37" w:rsidRDefault="00694B37" w:rsidP="00694B37">
      <w:pPr>
        <w:numPr>
          <w:ilvl w:val="0"/>
          <w:numId w:val="1"/>
        </w:numPr>
      </w:pPr>
      <w:r w:rsidRPr="00694B37">
        <w:rPr>
          <w:b/>
          <w:bCs/>
        </w:rPr>
        <w:t>Planejamento para Obras Futuras:</w:t>
      </w:r>
    </w:p>
    <w:p w14:paraId="47D55BD0" w14:textId="77777777" w:rsidR="00694B37" w:rsidRPr="00694B37" w:rsidRDefault="00694B37" w:rsidP="00694B37">
      <w:pPr>
        <w:numPr>
          <w:ilvl w:val="1"/>
          <w:numId w:val="1"/>
        </w:numPr>
      </w:pPr>
      <w:r w:rsidRPr="00694B37">
        <w:t>Discutiu-se o planejamento das obras para 2025, com ênfase na necessidade de identificar e votar em projetos futuros de forma antecipada.</w:t>
      </w:r>
    </w:p>
    <w:p w14:paraId="5F302389" w14:textId="77777777" w:rsidR="00694B37" w:rsidRPr="00694B37" w:rsidRDefault="00694B37" w:rsidP="00694B37">
      <w:pPr>
        <w:numPr>
          <w:ilvl w:val="1"/>
          <w:numId w:val="1"/>
        </w:numPr>
      </w:pPr>
      <w:r w:rsidRPr="00694B37">
        <w:t>Foi mencionada a possibilidade de incluir novos projetos na votação do Orçamento 2025 durante a audiência pública.</w:t>
      </w:r>
    </w:p>
    <w:p w14:paraId="54D02AF7" w14:textId="77777777" w:rsidR="00694B37" w:rsidRPr="00694B37" w:rsidRDefault="00694B37" w:rsidP="00694B37">
      <w:pPr>
        <w:numPr>
          <w:ilvl w:val="0"/>
          <w:numId w:val="1"/>
        </w:numPr>
      </w:pPr>
      <w:r w:rsidRPr="00694B37">
        <w:rPr>
          <w:b/>
          <w:bCs/>
        </w:rPr>
        <w:t>Transparência e Participação Pública:</w:t>
      </w:r>
    </w:p>
    <w:p w14:paraId="510D2AA8" w14:textId="77777777" w:rsidR="00694B37" w:rsidRDefault="00694B37" w:rsidP="00694B37">
      <w:pPr>
        <w:numPr>
          <w:ilvl w:val="1"/>
          <w:numId w:val="1"/>
        </w:numPr>
      </w:pPr>
      <w:r w:rsidRPr="00694B37">
        <w:lastRenderedPageBreak/>
        <w:t>Ressaltou-se a importância da transparência nos processos e da participação pública como meio de garantir a eficácia e a adequação das obras e projetos implementados.</w:t>
      </w:r>
    </w:p>
    <w:p w14:paraId="6054BE03" w14:textId="6726D1BE" w:rsidR="00694B37" w:rsidRDefault="00694B37" w:rsidP="00643C0A">
      <w:pPr>
        <w:numPr>
          <w:ilvl w:val="1"/>
          <w:numId w:val="1"/>
        </w:numPr>
        <w:jc w:val="both"/>
      </w:pPr>
      <w:r>
        <w:t xml:space="preserve">As conselheiras também mencionaram que atualmente estão em atividade somente as três conselheiras presente, e que no </w:t>
      </w:r>
      <w:r w:rsidR="007E7E0D">
        <w:t>início</w:t>
      </w:r>
      <w:r>
        <w:t xml:space="preserve"> eram 12 conselheiros, que parte nunc apareceram e os demais foram se desligando aos poucos seja por cumprimento do regimento do Conselho Participativo ou por solicitação de desligamento mesmo. Foi informado que o Conselheiro Teddy que solicitou seu afastamento em </w:t>
      </w:r>
      <w:r w:rsidR="00695690">
        <w:t>novembro</w:t>
      </w:r>
      <w:r>
        <w:t>/23 nesse mês deixa de fazer parte do conselho pois já possui falta anterior somando a totalidade de 6 faltas conforme estipulado pelo regimento.</w:t>
      </w:r>
    </w:p>
    <w:p w14:paraId="5B31211D" w14:textId="31C1C056" w:rsidR="00643C0A" w:rsidRDefault="00643C0A" w:rsidP="00643C0A">
      <w:pPr>
        <w:numPr>
          <w:ilvl w:val="1"/>
          <w:numId w:val="1"/>
        </w:numPr>
        <w:jc w:val="both"/>
      </w:pPr>
      <w:r>
        <w:t xml:space="preserve">Também foi mencionado pela </w:t>
      </w:r>
      <w:r w:rsidR="00FB6155">
        <w:t xml:space="preserve">coordenadora Lane Lee </w:t>
      </w:r>
      <w:r w:rsidR="00A945E5">
        <w:t xml:space="preserve">que </w:t>
      </w:r>
      <w:r>
        <w:t xml:space="preserve">a </w:t>
      </w:r>
      <w:r w:rsidR="00A945E5">
        <w:t>r</w:t>
      </w:r>
      <w:r>
        <w:t xml:space="preserve">eunião de </w:t>
      </w:r>
      <w:r w:rsidR="00695690">
        <w:t>março embora</w:t>
      </w:r>
      <w:r>
        <w:t xml:space="preserve"> tenha ocorrido</w:t>
      </w:r>
      <w:r w:rsidR="00A945E5">
        <w:t xml:space="preserve"> em respeito aos munícipes presentes</w:t>
      </w:r>
      <w:r>
        <w:t>, por falta de quórum de conselheiros não foi publicada ata.</w:t>
      </w:r>
    </w:p>
    <w:p w14:paraId="012A6293" w14:textId="77777777" w:rsidR="00694B37" w:rsidRPr="00694B37" w:rsidRDefault="00694B37" w:rsidP="00694B37">
      <w:pPr>
        <w:rPr>
          <w:b/>
          <w:bCs/>
        </w:rPr>
      </w:pPr>
      <w:r w:rsidRPr="00694B37">
        <w:rPr>
          <w:b/>
          <w:bCs/>
        </w:rPr>
        <w:t>Decisões Tomadas:</w:t>
      </w:r>
    </w:p>
    <w:p w14:paraId="52145853" w14:textId="77777777" w:rsidR="00694B37" w:rsidRPr="00694B37" w:rsidRDefault="00694B37" w:rsidP="00694B37">
      <w:pPr>
        <w:numPr>
          <w:ilvl w:val="0"/>
          <w:numId w:val="2"/>
        </w:numPr>
      </w:pPr>
      <w:r w:rsidRPr="00694B37">
        <w:t>As respostas para questões pendentes serão preparadas e apresentadas de forma detalhada nas próximas reuniões.</w:t>
      </w:r>
    </w:p>
    <w:p w14:paraId="718D4776" w14:textId="77777777" w:rsidR="00694B37" w:rsidRPr="00694B37" w:rsidRDefault="00694B37" w:rsidP="00694B37">
      <w:pPr>
        <w:numPr>
          <w:ilvl w:val="0"/>
          <w:numId w:val="2"/>
        </w:numPr>
      </w:pPr>
      <w:r w:rsidRPr="00694B37">
        <w:t>Continuará a ser dada ênfase à transparência e à abertura dos processos de contratação e licitação.</w:t>
      </w:r>
    </w:p>
    <w:p w14:paraId="53FB60F8" w14:textId="77777777" w:rsidR="00694B37" w:rsidRDefault="00694B37" w:rsidP="00694B37">
      <w:pPr>
        <w:numPr>
          <w:ilvl w:val="0"/>
          <w:numId w:val="2"/>
        </w:numPr>
      </w:pPr>
      <w:r w:rsidRPr="00694B37">
        <w:t>Será incentivada a participação ativa dos conselheiros e da comunidade em geral no planejamento e na execução das obras.</w:t>
      </w:r>
    </w:p>
    <w:p w14:paraId="62A178AA" w14:textId="10FB944F" w:rsidR="00492A66" w:rsidRPr="00694B37" w:rsidRDefault="00492A66" w:rsidP="00694B37">
      <w:pPr>
        <w:numPr>
          <w:ilvl w:val="0"/>
          <w:numId w:val="2"/>
        </w:numPr>
      </w:pPr>
      <w:r>
        <w:t xml:space="preserve">Foi realizada a eleição dos próximos 6 meses, </w:t>
      </w:r>
      <w:r w:rsidR="001405CA">
        <w:t xml:space="preserve">com votos unanimes </w:t>
      </w:r>
      <w:r>
        <w:t xml:space="preserve">mantendo a Coordenação </w:t>
      </w:r>
      <w:r w:rsidR="001405CA">
        <w:t>da</w:t>
      </w:r>
      <w:r>
        <w:t xml:space="preserve"> Lane Lee</w:t>
      </w:r>
      <w:r w:rsidR="001405CA">
        <w:t xml:space="preserve">, </w:t>
      </w:r>
      <w:r>
        <w:t>e como Secretaria Camila Patricio</w:t>
      </w:r>
      <w:r w:rsidR="001405CA">
        <w:t xml:space="preserve"> </w:t>
      </w:r>
    </w:p>
    <w:p w14:paraId="6DC3E188" w14:textId="77777777" w:rsidR="00694B37" w:rsidRPr="00694B37" w:rsidRDefault="00694B37" w:rsidP="00694B37">
      <w:pPr>
        <w:rPr>
          <w:b/>
          <w:bCs/>
        </w:rPr>
      </w:pPr>
      <w:r w:rsidRPr="00694B37">
        <w:rPr>
          <w:b/>
          <w:bCs/>
        </w:rPr>
        <w:t>Encaminhamentos:</w:t>
      </w:r>
    </w:p>
    <w:p w14:paraId="0EB01DA3" w14:textId="77777777" w:rsidR="00694B37" w:rsidRPr="00694B37" w:rsidRDefault="00694B37" w:rsidP="00694B37">
      <w:pPr>
        <w:numPr>
          <w:ilvl w:val="0"/>
          <w:numId w:val="3"/>
        </w:numPr>
      </w:pPr>
      <w:r w:rsidRPr="00694B37">
        <w:t>Preparar e distribuir respostas detalhadas para as questões pendentes.</w:t>
      </w:r>
    </w:p>
    <w:p w14:paraId="156DBA2D" w14:textId="77777777" w:rsidR="00694B37" w:rsidRPr="00694B37" w:rsidRDefault="00694B37" w:rsidP="00694B37">
      <w:pPr>
        <w:numPr>
          <w:ilvl w:val="0"/>
          <w:numId w:val="3"/>
        </w:numPr>
      </w:pPr>
      <w:r w:rsidRPr="00694B37">
        <w:t>Organizar a documentação e os processos para garantir a transparência nas contratações.</w:t>
      </w:r>
    </w:p>
    <w:p w14:paraId="2D8C2086" w14:textId="77777777" w:rsidR="00694B37" w:rsidRPr="00694B37" w:rsidRDefault="00694B37" w:rsidP="00694B37">
      <w:pPr>
        <w:numPr>
          <w:ilvl w:val="0"/>
          <w:numId w:val="3"/>
        </w:numPr>
      </w:pPr>
      <w:r w:rsidRPr="00694B37">
        <w:t>Planejar as próximas reuniões com pautas específicas e objetivas.</w:t>
      </w:r>
    </w:p>
    <w:p w14:paraId="73C875CA" w14:textId="77777777" w:rsidR="00694B37" w:rsidRPr="00694B37" w:rsidRDefault="00694B37" w:rsidP="00694B37">
      <w:pPr>
        <w:rPr>
          <w:b/>
          <w:bCs/>
        </w:rPr>
      </w:pPr>
      <w:r w:rsidRPr="00694B37">
        <w:rPr>
          <w:b/>
          <w:bCs/>
        </w:rPr>
        <w:t>Observações:</w:t>
      </w:r>
    </w:p>
    <w:p w14:paraId="6C5BC0AA" w14:textId="77777777" w:rsidR="00694B37" w:rsidRPr="00694B37" w:rsidRDefault="00694B37" w:rsidP="00694B37">
      <w:pPr>
        <w:numPr>
          <w:ilvl w:val="0"/>
          <w:numId w:val="4"/>
        </w:numPr>
      </w:pPr>
      <w:r w:rsidRPr="00694B37">
        <w:t>Foi destacada a importância da organização e da preparação prévia para as reuniões, a fim de garantir a eficiência e a produtividade das discussões.</w:t>
      </w:r>
    </w:p>
    <w:p w14:paraId="16FB2462" w14:textId="38D6C7AB" w:rsidR="00694B37" w:rsidRPr="00694B37" w:rsidRDefault="00694B37" w:rsidP="00694B37">
      <w:r w:rsidRPr="00694B37">
        <w:rPr>
          <w:b/>
          <w:bCs/>
        </w:rPr>
        <w:t>Próxima Reunião:</w:t>
      </w:r>
      <w:r w:rsidRPr="00694B37">
        <w:t> </w:t>
      </w:r>
      <w:r w:rsidR="00107190">
        <w:t>14/05/2024, às 19h30 no auditório da Subprefeitura Santana/</w:t>
      </w:r>
      <w:r w:rsidR="00D72209">
        <w:t>Tucuruvi situado</w:t>
      </w:r>
      <w:r w:rsidR="00107190">
        <w:t xml:space="preserve"> a Avenida Tucuruvi, </w:t>
      </w:r>
      <w:r w:rsidR="00643C0A">
        <w:t>808 – Tucuruvi - São Paulo -SP</w:t>
      </w:r>
    </w:p>
    <w:p w14:paraId="2B1C62FB" w14:textId="77777777" w:rsidR="00695690" w:rsidRDefault="00695690" w:rsidP="00D72209">
      <w:pPr>
        <w:tabs>
          <w:tab w:val="left" w:pos="5115"/>
          <w:tab w:val="left" w:pos="6195"/>
        </w:tabs>
      </w:pPr>
    </w:p>
    <w:p w14:paraId="6131B39F" w14:textId="2467545E" w:rsidR="00D72209" w:rsidRDefault="00D72209" w:rsidP="00D72209">
      <w:pPr>
        <w:tabs>
          <w:tab w:val="left" w:pos="5115"/>
          <w:tab w:val="left" w:pos="6195"/>
        </w:tabs>
      </w:pPr>
      <w:r>
        <w:t>________________________________</w:t>
      </w:r>
      <w:r>
        <w:tab/>
        <w:t>________________________________</w:t>
      </w:r>
      <w:r>
        <w:tab/>
      </w:r>
    </w:p>
    <w:p w14:paraId="6E58FB12" w14:textId="454B4205" w:rsidR="00D72209" w:rsidRDefault="00D72209" w:rsidP="00D72209">
      <w:pPr>
        <w:ind w:left="708"/>
      </w:pPr>
      <w:r>
        <w:t xml:space="preserve">           Lane Lee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Camila Patricio</w:t>
      </w:r>
    </w:p>
    <w:sectPr w:rsidR="00D722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6EBE0" w14:textId="77777777" w:rsidR="00D72209" w:rsidRDefault="00D72209" w:rsidP="00D72209">
      <w:pPr>
        <w:spacing w:after="0" w:line="240" w:lineRule="auto"/>
      </w:pPr>
      <w:r>
        <w:separator/>
      </w:r>
    </w:p>
  </w:endnote>
  <w:endnote w:type="continuationSeparator" w:id="0">
    <w:p w14:paraId="4ED120F1" w14:textId="77777777" w:rsidR="00D72209" w:rsidRDefault="00D72209" w:rsidP="00D7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531A9" w14:textId="77777777" w:rsidR="00D72209" w:rsidRDefault="00D72209" w:rsidP="00D72209">
      <w:pPr>
        <w:spacing w:after="0" w:line="240" w:lineRule="auto"/>
      </w:pPr>
      <w:r>
        <w:separator/>
      </w:r>
    </w:p>
  </w:footnote>
  <w:footnote w:type="continuationSeparator" w:id="0">
    <w:p w14:paraId="25DD8C29" w14:textId="77777777" w:rsidR="00D72209" w:rsidRDefault="00D72209" w:rsidP="00D7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90C7F" w14:textId="3B502CCA" w:rsidR="00D72209" w:rsidRDefault="00D72209">
    <w:pPr>
      <w:pStyle w:val="Cabealho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0DD31B86" wp14:editId="76D3AADC">
          <wp:extent cx="695325" cy="695325"/>
          <wp:effectExtent l="0" t="0" r="9525" b="9525"/>
          <wp:docPr id="4" name="Imagem 2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Logotipo,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</w:rPr>
      <w:t xml:space="preserve">                </w:t>
    </w:r>
    <w:r>
      <w:rPr>
        <w:rFonts w:ascii="Calibri" w:hAnsi="Calibri" w:cs="Calibri"/>
        <w:b/>
        <w:bCs/>
        <w:color w:val="000000"/>
        <w:sz w:val="28"/>
        <w:szCs w:val="28"/>
      </w:rPr>
      <w:t>CONSELHO PARTICIPATIVO MUNICIPAL SANTANA / TUCURUVI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9726B"/>
    <w:multiLevelType w:val="multilevel"/>
    <w:tmpl w:val="7F0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B094D"/>
    <w:multiLevelType w:val="multilevel"/>
    <w:tmpl w:val="11A8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361171"/>
    <w:multiLevelType w:val="multilevel"/>
    <w:tmpl w:val="9E56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564E7"/>
    <w:multiLevelType w:val="multilevel"/>
    <w:tmpl w:val="67E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3449255">
    <w:abstractNumId w:val="2"/>
  </w:num>
  <w:num w:numId="2" w16cid:durableId="1086923234">
    <w:abstractNumId w:val="3"/>
  </w:num>
  <w:num w:numId="3" w16cid:durableId="2138334592">
    <w:abstractNumId w:val="0"/>
  </w:num>
  <w:num w:numId="4" w16cid:durableId="28292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37"/>
    <w:rsid w:val="00107190"/>
    <w:rsid w:val="001405CA"/>
    <w:rsid w:val="00331249"/>
    <w:rsid w:val="00492A66"/>
    <w:rsid w:val="00616496"/>
    <w:rsid w:val="00643C0A"/>
    <w:rsid w:val="00694B37"/>
    <w:rsid w:val="00695690"/>
    <w:rsid w:val="007E7E0D"/>
    <w:rsid w:val="008B1FED"/>
    <w:rsid w:val="0098261E"/>
    <w:rsid w:val="009D1350"/>
    <w:rsid w:val="00A945E5"/>
    <w:rsid w:val="00C64E3A"/>
    <w:rsid w:val="00D72209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A5C8"/>
  <w15:chartTrackingRefBased/>
  <w15:docId w15:val="{646FD3DF-AA29-4FEA-AC15-774CF824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4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4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4B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4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4B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4B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4B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4B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94B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4B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4B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4B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94B3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4B3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94B3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94B3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94B3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94B3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94B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94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94B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94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94B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94B3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94B3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94B3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4B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4B3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94B3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D72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209"/>
  </w:style>
  <w:style w:type="paragraph" w:styleId="Rodap">
    <w:name w:val="footer"/>
    <w:basedOn w:val="Normal"/>
    <w:link w:val="RodapChar"/>
    <w:uiPriority w:val="99"/>
    <w:unhideWhenUsed/>
    <w:rsid w:val="00D72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Patricio</dc:creator>
  <cp:keywords/>
  <dc:description/>
  <cp:lastModifiedBy>Camila Patricio</cp:lastModifiedBy>
  <cp:revision>11</cp:revision>
  <dcterms:created xsi:type="dcterms:W3CDTF">2024-04-22T17:14:00Z</dcterms:created>
  <dcterms:modified xsi:type="dcterms:W3CDTF">2024-04-22T22:25:00Z</dcterms:modified>
</cp:coreProperties>
</file>